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84B16" w14:textId="2F7567AE" w:rsidR="00AC654E" w:rsidRPr="00AC654E" w:rsidRDefault="003C582E" w:rsidP="00AC654E">
      <w:pPr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</w:pPr>
      <w:r w:rsidRPr="007A5830">
        <w:rPr>
          <w:rFonts w:asciiTheme="minorHAnsi" w:hAnsiTheme="minorHAnsi" w:cstheme="minorHAnsi"/>
          <w:shd w:val="clear" w:color="auto" w:fill="FFFFFF"/>
        </w:rPr>
        <w:t xml:space="preserve">Załącznik nr 1 do Zapytania ofertowego nr </w:t>
      </w:r>
      <w:r w:rsidR="00AC654E" w:rsidRPr="00AC654E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>PKRS/Wykład/01/01/2021</w:t>
      </w:r>
    </w:p>
    <w:p w14:paraId="1B6B29A2" w14:textId="1C4C25F2" w:rsidR="003C582E" w:rsidRPr="007A5830" w:rsidRDefault="003C582E" w:rsidP="003C582E">
      <w:pPr>
        <w:pStyle w:val="Standard"/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7D472B71" w14:textId="257BDA1C" w:rsidR="00F71CCB" w:rsidRPr="007A5830" w:rsidRDefault="00F71CCB" w:rsidP="00F71CCB">
      <w:pPr>
        <w:spacing w:after="60"/>
        <w:rPr>
          <w:rFonts w:asciiTheme="minorHAnsi" w:hAnsiTheme="minorHAnsi" w:cstheme="minorHAnsi"/>
          <w:b/>
          <w:sz w:val="22"/>
          <w:u w:val="single"/>
        </w:rPr>
      </w:pPr>
    </w:p>
    <w:p w14:paraId="1F7ED75D" w14:textId="06D0B0F6" w:rsidR="00F71CCB" w:rsidRPr="007A5830" w:rsidRDefault="00333078" w:rsidP="00AC654E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sz w:val="22"/>
          <w:lang w:eastAsia="pl-PL"/>
        </w:rPr>
      </w:pPr>
      <w:r>
        <w:rPr>
          <w:rFonts w:asciiTheme="minorHAnsi" w:hAnsiTheme="minorHAnsi" w:cstheme="minorHAnsi"/>
          <w:b/>
          <w:sz w:val="22"/>
          <w:lang w:eastAsia="pl-PL"/>
        </w:rPr>
        <w:t>Szczegółowy</w:t>
      </w:r>
      <w:r w:rsidR="00F71CCB" w:rsidRPr="007A5830">
        <w:rPr>
          <w:rFonts w:asciiTheme="minorHAnsi" w:hAnsiTheme="minorHAnsi" w:cstheme="minorHAnsi"/>
          <w:b/>
          <w:sz w:val="22"/>
          <w:lang w:eastAsia="pl-PL"/>
        </w:rPr>
        <w:t xml:space="preserve"> opis przedmiotu zamówienia</w:t>
      </w:r>
    </w:p>
    <w:p w14:paraId="333ACC57" w14:textId="77777777" w:rsidR="00321F0B" w:rsidRPr="007A5830" w:rsidRDefault="00321F0B" w:rsidP="00321F0B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71BDFA59" w14:textId="2A3832CA" w:rsidR="00321F0B" w:rsidRPr="007A5830" w:rsidRDefault="00321F0B" w:rsidP="00321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sz w:val="22"/>
        </w:rPr>
        <w:t>Przedmi</w:t>
      </w:r>
      <w:r w:rsidR="00720225">
        <w:rPr>
          <w:rFonts w:asciiTheme="minorHAnsi" w:hAnsiTheme="minorHAnsi" w:cstheme="minorHAnsi"/>
          <w:sz w:val="22"/>
        </w:rPr>
        <w:t>otem zamówienia jest wyłonienie</w:t>
      </w:r>
      <w:r w:rsidR="00890067" w:rsidRPr="007A5830">
        <w:rPr>
          <w:rFonts w:asciiTheme="minorHAnsi" w:hAnsiTheme="minorHAnsi" w:cstheme="minorHAnsi"/>
          <w:sz w:val="22"/>
        </w:rPr>
        <w:t xml:space="preserve"> </w:t>
      </w:r>
      <w:r w:rsidRPr="007A5830">
        <w:rPr>
          <w:rFonts w:asciiTheme="minorHAnsi" w:hAnsiTheme="minorHAnsi" w:cstheme="minorHAnsi"/>
          <w:sz w:val="22"/>
        </w:rPr>
        <w:t xml:space="preserve">trenerów/wykładowców, w celu prowadzenia </w:t>
      </w:r>
      <w:r w:rsidR="00400772">
        <w:rPr>
          <w:rFonts w:asciiTheme="minorHAnsi" w:hAnsiTheme="minorHAnsi" w:cstheme="minorHAnsi"/>
          <w:sz w:val="22"/>
        </w:rPr>
        <w:t>zajęć</w:t>
      </w:r>
      <w:r w:rsidR="0092511E" w:rsidRPr="007A5830">
        <w:rPr>
          <w:rFonts w:asciiTheme="minorHAnsi" w:hAnsiTheme="minorHAnsi" w:cstheme="minorHAnsi"/>
          <w:sz w:val="22"/>
        </w:rPr>
        <w:t xml:space="preserve"> na </w:t>
      </w:r>
      <w:r w:rsidR="00AC654E">
        <w:rPr>
          <w:rFonts w:asciiTheme="minorHAnsi" w:hAnsiTheme="minorHAnsi" w:cstheme="minorHAnsi"/>
          <w:sz w:val="22"/>
        </w:rPr>
        <w:t>kursie</w:t>
      </w:r>
      <w:r w:rsidR="0092511E" w:rsidRPr="007A5830">
        <w:rPr>
          <w:rFonts w:asciiTheme="minorHAnsi" w:hAnsiTheme="minorHAnsi" w:cstheme="minorHAnsi"/>
          <w:sz w:val="22"/>
        </w:rPr>
        <w:t xml:space="preserve"> </w:t>
      </w:r>
      <w:r w:rsidR="00AC654E">
        <w:rPr>
          <w:rFonts w:asciiTheme="minorHAnsi" w:hAnsiTheme="minorHAnsi" w:cstheme="minorHAnsi"/>
          <w:sz w:val="22"/>
        </w:rPr>
        <w:t>kwalifikacyjnym</w:t>
      </w:r>
      <w:r w:rsidR="0092511E" w:rsidRPr="007A5830">
        <w:rPr>
          <w:rFonts w:asciiTheme="minorHAnsi" w:hAnsiTheme="minorHAnsi" w:cstheme="minorHAnsi"/>
          <w:sz w:val="22"/>
        </w:rPr>
        <w:t xml:space="preserve">: </w:t>
      </w:r>
      <w:r w:rsidR="00AC654E">
        <w:rPr>
          <w:rFonts w:asciiTheme="minorHAnsi" w:hAnsiTheme="minorHAnsi" w:cstheme="minorHAnsi"/>
          <w:b/>
          <w:sz w:val="22"/>
        </w:rPr>
        <w:t xml:space="preserve">Kadry i płace, </w:t>
      </w:r>
      <w:r w:rsidR="0092511E" w:rsidRPr="007A5830">
        <w:rPr>
          <w:rFonts w:asciiTheme="minorHAnsi" w:hAnsiTheme="minorHAnsi" w:cstheme="minorHAnsi"/>
          <w:sz w:val="22"/>
        </w:rPr>
        <w:t xml:space="preserve">w ramach projektu </w:t>
      </w:r>
      <w:r w:rsidRPr="007A5830">
        <w:rPr>
          <w:rFonts w:asciiTheme="minorHAnsi" w:hAnsiTheme="minorHAnsi" w:cstheme="minorHAnsi"/>
          <w:sz w:val="22"/>
          <w:lang w:eastAsia="pl-PL"/>
        </w:rPr>
        <w:t>Profesjonalne</w:t>
      </w:r>
      <w:r w:rsidR="0092511E" w:rsidRPr="007A5830">
        <w:rPr>
          <w:rFonts w:asciiTheme="minorHAnsi" w:hAnsiTheme="minorHAnsi" w:cstheme="minorHAnsi"/>
          <w:sz w:val="22"/>
          <w:lang w:eastAsia="pl-PL"/>
        </w:rPr>
        <w:t xml:space="preserve"> kadry regionu Świętokrzyskiego </w:t>
      </w:r>
      <w:r w:rsidRPr="007A5830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7A5830">
        <w:rPr>
          <w:rFonts w:asciiTheme="minorHAnsi" w:hAnsiTheme="minorHAnsi" w:cstheme="minorHAnsi"/>
          <w:sz w:val="22"/>
        </w:rPr>
        <w:t xml:space="preserve">w ramach działania </w:t>
      </w:r>
      <w:r w:rsidRPr="007A5830">
        <w:rPr>
          <w:rFonts w:asciiTheme="minorHAnsi" w:hAnsiTheme="minorHAnsi" w:cstheme="minorHAnsi"/>
          <w:sz w:val="22"/>
          <w:lang w:eastAsia="pl-PL"/>
        </w:rPr>
        <w:t xml:space="preserve">RPSW.08.05.03 Edukacja formalna i </w:t>
      </w:r>
      <w:proofErr w:type="spellStart"/>
      <w:r w:rsidRPr="007A5830">
        <w:rPr>
          <w:rFonts w:asciiTheme="minorHAnsi" w:hAnsiTheme="minorHAnsi" w:cstheme="minorHAnsi"/>
          <w:sz w:val="22"/>
          <w:lang w:eastAsia="pl-PL"/>
        </w:rPr>
        <w:t>pozaformalna</w:t>
      </w:r>
      <w:proofErr w:type="spellEnd"/>
      <w:r w:rsidRPr="007A5830">
        <w:rPr>
          <w:rFonts w:asciiTheme="minorHAnsi" w:hAnsiTheme="minorHAnsi" w:cstheme="minorHAnsi"/>
          <w:sz w:val="22"/>
          <w:lang w:eastAsia="pl-PL"/>
        </w:rPr>
        <w:t xml:space="preserve"> osób dorosłych (projekty konkursowe).</w:t>
      </w:r>
    </w:p>
    <w:p w14:paraId="203A12E2" w14:textId="77777777" w:rsidR="00321F0B" w:rsidRPr="007A5830" w:rsidRDefault="00321F0B" w:rsidP="00321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6EF326F7" w14:textId="66B6D249" w:rsidR="00321F0B" w:rsidRPr="007A5830" w:rsidRDefault="00321F0B" w:rsidP="00321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sz w:val="22"/>
        </w:rPr>
        <w:t xml:space="preserve">Zadaniem trenerów są usługi polegające na prowadzeniu </w:t>
      </w:r>
      <w:r w:rsidR="00400772">
        <w:rPr>
          <w:rFonts w:asciiTheme="minorHAnsi" w:hAnsiTheme="minorHAnsi" w:cstheme="minorHAnsi"/>
          <w:sz w:val="22"/>
        </w:rPr>
        <w:t>zajęć</w:t>
      </w:r>
      <w:bookmarkStart w:id="0" w:name="_GoBack"/>
      <w:bookmarkEnd w:id="0"/>
      <w:r w:rsidRPr="007A5830">
        <w:rPr>
          <w:rFonts w:asciiTheme="minorHAnsi" w:hAnsiTheme="minorHAnsi" w:cstheme="minorHAnsi"/>
          <w:sz w:val="22"/>
        </w:rPr>
        <w:t xml:space="preserve"> z zakresu objętych programem nauczania </w:t>
      </w:r>
      <w:r w:rsidRPr="007A5830">
        <w:rPr>
          <w:rFonts w:asciiTheme="minorHAnsi" w:hAnsiTheme="minorHAnsi" w:cstheme="minorHAnsi"/>
          <w:sz w:val="22"/>
          <w:lang w:eastAsia="pl-PL"/>
        </w:rPr>
        <w:t xml:space="preserve">zgodnie z Rozporządzeniem MEN z dnia 19 marca 2019 roku w sprawie kształcenia ustawicznego w formach pozaszkolnych (Dz.U. 2019 poz. 652) na kursach: </w:t>
      </w:r>
    </w:p>
    <w:p w14:paraId="012ABAC9" w14:textId="77777777" w:rsidR="00321F0B" w:rsidRPr="007A5830" w:rsidRDefault="00321F0B" w:rsidP="00321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pl-PL"/>
        </w:rPr>
      </w:pPr>
    </w:p>
    <w:p w14:paraId="5F4C579B" w14:textId="0EDCF426" w:rsidR="00321F0B" w:rsidRPr="007A5830" w:rsidRDefault="0092511E" w:rsidP="00321F0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bCs/>
          <w:sz w:val="22"/>
          <w:lang w:eastAsia="pl-PL"/>
        </w:rPr>
        <w:t xml:space="preserve">Kadry i płace </w:t>
      </w:r>
      <w:r w:rsidR="00890067" w:rsidRPr="007A5830">
        <w:rPr>
          <w:rFonts w:asciiTheme="minorHAnsi" w:hAnsiTheme="minorHAnsi" w:cstheme="minorHAnsi"/>
          <w:sz w:val="22"/>
          <w:lang w:eastAsia="pl-PL"/>
        </w:rPr>
        <w:t xml:space="preserve">– </w:t>
      </w:r>
      <w:r w:rsidR="00890067" w:rsidRPr="007A5830">
        <w:rPr>
          <w:rFonts w:asciiTheme="minorHAnsi" w:hAnsiTheme="minorHAnsi" w:cstheme="minorHAnsi"/>
          <w:b/>
          <w:sz w:val="22"/>
          <w:lang w:eastAsia="pl-PL"/>
        </w:rPr>
        <w:t xml:space="preserve">3 grupy </w:t>
      </w:r>
    </w:p>
    <w:p w14:paraId="0EC9C40F" w14:textId="03FAA82D" w:rsidR="00321F0B" w:rsidRPr="007A5830" w:rsidRDefault="00890067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Liczba godzin jednej grupy</w:t>
      </w:r>
      <w:r w:rsidR="00321F0B" w:rsidRPr="007A5830">
        <w:rPr>
          <w:rFonts w:asciiTheme="minorHAnsi" w:hAnsiTheme="minorHAnsi" w:cstheme="minorHAnsi"/>
          <w:sz w:val="22"/>
          <w:lang w:eastAsia="pl-PL"/>
        </w:rPr>
        <w:t>: 120 godzin</w:t>
      </w:r>
      <w:r w:rsidR="0092511E" w:rsidRPr="007A5830">
        <w:rPr>
          <w:rFonts w:asciiTheme="minorHAnsi" w:hAnsiTheme="minorHAnsi" w:cstheme="minorHAnsi"/>
          <w:sz w:val="22"/>
          <w:lang w:eastAsia="pl-PL"/>
        </w:rPr>
        <w:t xml:space="preserve"> dydaktycznych</w:t>
      </w:r>
    </w:p>
    <w:p w14:paraId="6D731DDB" w14:textId="3EA85CCE" w:rsidR="00321F0B" w:rsidRPr="007A5830" w:rsidRDefault="00890067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Liczba grup</w:t>
      </w:r>
      <w:r w:rsidR="00321F0B" w:rsidRPr="007A5830">
        <w:rPr>
          <w:rFonts w:asciiTheme="minorHAnsi" w:hAnsiTheme="minorHAnsi" w:cstheme="minorHAnsi"/>
          <w:sz w:val="22"/>
          <w:lang w:eastAsia="pl-PL"/>
        </w:rPr>
        <w:t>: 3</w:t>
      </w:r>
    </w:p>
    <w:p w14:paraId="744D536A" w14:textId="023CDF3F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Łączna liczba godzin kursu</w:t>
      </w:r>
      <w:r w:rsidRPr="007A5830">
        <w:rPr>
          <w:rFonts w:asciiTheme="minorHAnsi" w:hAnsiTheme="minorHAnsi" w:cstheme="minorHAnsi"/>
          <w:sz w:val="22"/>
          <w:lang w:eastAsia="pl-PL"/>
        </w:rPr>
        <w:t>: 360 godzin</w:t>
      </w:r>
      <w:r w:rsidR="0092511E" w:rsidRPr="007A5830">
        <w:rPr>
          <w:rFonts w:asciiTheme="minorHAnsi" w:hAnsiTheme="minorHAnsi" w:cstheme="minorHAnsi"/>
          <w:sz w:val="22"/>
          <w:lang w:eastAsia="pl-PL"/>
        </w:rPr>
        <w:t xml:space="preserve"> dydaktycznych</w:t>
      </w:r>
    </w:p>
    <w:p w14:paraId="55860942" w14:textId="77777777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Liczba osób w grupie</w:t>
      </w:r>
      <w:r w:rsidRPr="007A5830">
        <w:rPr>
          <w:rFonts w:asciiTheme="minorHAnsi" w:hAnsiTheme="minorHAnsi" w:cstheme="minorHAnsi"/>
          <w:sz w:val="22"/>
          <w:lang w:eastAsia="pl-PL"/>
        </w:rPr>
        <w:t>: 12</w:t>
      </w:r>
    </w:p>
    <w:p w14:paraId="121E1DA5" w14:textId="77777777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Miejsce realizacji kursu</w:t>
      </w:r>
      <w:r w:rsidRPr="007A5830">
        <w:rPr>
          <w:rFonts w:asciiTheme="minorHAnsi" w:hAnsiTheme="minorHAnsi" w:cstheme="minorHAnsi"/>
          <w:sz w:val="22"/>
          <w:lang w:eastAsia="pl-PL"/>
        </w:rPr>
        <w:t>: Ośrodek Kształcenia i Promowania Kadr THETA, 25-321 Kielce, ul. Leszczyńska 45. Zamawiający udostępnia sale szkoleniowe z pełnym wyposażeniem niezbędnym do prawidłowej i całościowej realizacji przedmiotu zamówienia. Sale oraz budynek jest w pełni dostosowany do potrzeb osób niepełnosprawnych.</w:t>
      </w:r>
    </w:p>
    <w:p w14:paraId="2863EF4D" w14:textId="2DB7E7F1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Harmonogram kursu</w:t>
      </w:r>
      <w:r w:rsidRPr="007A5830">
        <w:rPr>
          <w:rFonts w:asciiTheme="minorHAnsi" w:hAnsiTheme="minorHAnsi" w:cstheme="minorHAnsi"/>
          <w:sz w:val="22"/>
          <w:lang w:eastAsia="pl-PL"/>
        </w:rPr>
        <w:t>: Realizacja zajęć odbywać się będzie w dni od poniedziałku do niedzieli w godzinach 8.00 – 22.00 zgodnie z harmonogramem ust</w:t>
      </w:r>
      <w:r w:rsidR="00890067" w:rsidRPr="007A5830">
        <w:rPr>
          <w:rFonts w:asciiTheme="minorHAnsi" w:hAnsiTheme="minorHAnsi" w:cstheme="minorHAnsi"/>
          <w:sz w:val="22"/>
          <w:lang w:eastAsia="pl-PL"/>
        </w:rPr>
        <w:t>alonym indywidualnie</w:t>
      </w:r>
      <w:r w:rsidR="004B0E6A" w:rsidRPr="007A5830">
        <w:rPr>
          <w:rFonts w:asciiTheme="minorHAnsi" w:hAnsiTheme="minorHAnsi" w:cstheme="minorHAnsi"/>
          <w:sz w:val="22"/>
          <w:lang w:eastAsia="pl-PL"/>
        </w:rPr>
        <w:t xml:space="preserve"> przez Zamawiającego</w:t>
      </w:r>
      <w:r w:rsidR="00890067" w:rsidRPr="007A5830">
        <w:rPr>
          <w:rFonts w:asciiTheme="minorHAnsi" w:hAnsiTheme="minorHAnsi" w:cstheme="minorHAnsi"/>
          <w:sz w:val="22"/>
          <w:lang w:eastAsia="pl-PL"/>
        </w:rPr>
        <w:t xml:space="preserve"> dla każdej</w:t>
      </w:r>
      <w:r w:rsidRPr="007A5830">
        <w:rPr>
          <w:rFonts w:asciiTheme="minorHAnsi" w:hAnsiTheme="minorHAnsi" w:cstheme="minorHAnsi"/>
          <w:sz w:val="22"/>
          <w:lang w:eastAsia="pl-PL"/>
        </w:rPr>
        <w:t xml:space="preserve"> </w:t>
      </w:r>
      <w:r w:rsidR="00890067" w:rsidRPr="007A5830">
        <w:rPr>
          <w:rFonts w:asciiTheme="minorHAnsi" w:hAnsiTheme="minorHAnsi" w:cstheme="minorHAnsi"/>
          <w:sz w:val="22"/>
          <w:lang w:eastAsia="pl-PL"/>
        </w:rPr>
        <w:t>grupy</w:t>
      </w:r>
      <w:r w:rsidRPr="007A5830">
        <w:rPr>
          <w:rFonts w:asciiTheme="minorHAnsi" w:hAnsiTheme="minorHAnsi" w:cstheme="minorHAnsi"/>
          <w:sz w:val="22"/>
          <w:lang w:eastAsia="pl-PL"/>
        </w:rPr>
        <w:t xml:space="preserve"> oraz Wykonawcy po rozstrzygnięciu postępowania. Zamawiający dopuszcza zmiany i przesunięcia w terminach realizacji poszczególnych </w:t>
      </w:r>
      <w:r w:rsidR="00890067" w:rsidRPr="007A5830">
        <w:rPr>
          <w:rFonts w:asciiTheme="minorHAnsi" w:hAnsiTheme="minorHAnsi" w:cstheme="minorHAnsi"/>
          <w:sz w:val="22"/>
          <w:lang w:eastAsia="pl-PL"/>
        </w:rPr>
        <w:t>grup oraz kursów</w:t>
      </w:r>
      <w:r w:rsidRPr="007A5830">
        <w:rPr>
          <w:rFonts w:asciiTheme="minorHAnsi" w:hAnsiTheme="minorHAnsi" w:cstheme="minorHAnsi"/>
          <w:sz w:val="22"/>
          <w:lang w:eastAsia="pl-PL"/>
        </w:rPr>
        <w:t xml:space="preserve"> w przypadku zmian harmonogramu realizacji projektu.</w:t>
      </w:r>
    </w:p>
    <w:p w14:paraId="1CE024D5" w14:textId="4242B332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sz w:val="22"/>
          <w:lang w:eastAsia="pl-PL"/>
        </w:rPr>
        <w:t xml:space="preserve">Przewidywany termin realizacji zamówienia obejmuje okres od daty podpisania umowy do 31.12.2021r. z uwzględnieniem orientacyjnych terminów realizacji </w:t>
      </w:r>
      <w:r w:rsidR="00890067" w:rsidRPr="007A5830">
        <w:rPr>
          <w:rFonts w:asciiTheme="minorHAnsi" w:hAnsiTheme="minorHAnsi" w:cstheme="minorHAnsi"/>
          <w:sz w:val="22"/>
          <w:lang w:eastAsia="pl-PL"/>
        </w:rPr>
        <w:t>zajęć</w:t>
      </w:r>
      <w:r w:rsidRPr="007A5830">
        <w:rPr>
          <w:rFonts w:asciiTheme="minorHAnsi" w:hAnsiTheme="minorHAnsi" w:cstheme="minorHAnsi"/>
          <w:sz w:val="22"/>
          <w:lang w:eastAsia="pl-PL"/>
        </w:rPr>
        <w:t xml:space="preserve"> dla poszczególnych </w:t>
      </w:r>
      <w:r w:rsidR="00890067" w:rsidRPr="007A5830">
        <w:rPr>
          <w:rFonts w:asciiTheme="minorHAnsi" w:hAnsiTheme="minorHAnsi" w:cstheme="minorHAnsi"/>
          <w:sz w:val="22"/>
          <w:lang w:eastAsia="pl-PL"/>
        </w:rPr>
        <w:t>grup</w:t>
      </w:r>
      <w:r w:rsidRPr="007A5830">
        <w:rPr>
          <w:rFonts w:asciiTheme="minorHAnsi" w:hAnsiTheme="minorHAnsi" w:cstheme="minorHAnsi"/>
          <w:sz w:val="22"/>
          <w:lang w:eastAsia="pl-PL"/>
        </w:rPr>
        <w:t xml:space="preserve">: </w:t>
      </w:r>
    </w:p>
    <w:p w14:paraId="5DF1BA45" w14:textId="77777777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</w:rPr>
      </w:pPr>
    </w:p>
    <w:p w14:paraId="1D83E06E" w14:textId="71571FDE" w:rsidR="00321F0B" w:rsidRPr="007A5830" w:rsidRDefault="00890067" w:rsidP="00321F0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/>
        <w:jc w:val="both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I grupa</w:t>
      </w:r>
      <w:r w:rsidR="0092511E" w:rsidRPr="007A5830">
        <w:rPr>
          <w:rFonts w:asciiTheme="minorHAnsi" w:hAnsiTheme="minorHAnsi" w:cstheme="minorHAnsi"/>
          <w:sz w:val="22"/>
        </w:rPr>
        <w:t xml:space="preserve"> – </w:t>
      </w:r>
      <w:r w:rsidR="00321F0B" w:rsidRPr="007A5830">
        <w:rPr>
          <w:rFonts w:asciiTheme="minorHAnsi" w:hAnsiTheme="minorHAnsi" w:cstheme="minorHAnsi"/>
          <w:sz w:val="22"/>
        </w:rPr>
        <w:t>I kwartał 2021 roku</w:t>
      </w:r>
    </w:p>
    <w:p w14:paraId="67459CFF" w14:textId="251BBB64" w:rsidR="00321F0B" w:rsidRPr="007A5830" w:rsidRDefault="00890067" w:rsidP="00321F0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/>
        <w:jc w:val="both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II grupa</w:t>
      </w:r>
      <w:r w:rsidR="0092511E" w:rsidRPr="007A5830">
        <w:rPr>
          <w:rFonts w:asciiTheme="minorHAnsi" w:hAnsiTheme="minorHAnsi" w:cstheme="minorHAnsi"/>
          <w:sz w:val="22"/>
        </w:rPr>
        <w:t xml:space="preserve"> – </w:t>
      </w:r>
      <w:r w:rsidR="00321F0B" w:rsidRPr="007A5830">
        <w:rPr>
          <w:rFonts w:asciiTheme="minorHAnsi" w:hAnsiTheme="minorHAnsi" w:cstheme="minorHAnsi"/>
          <w:sz w:val="22"/>
        </w:rPr>
        <w:t>II kwartał 2021 roku</w:t>
      </w:r>
    </w:p>
    <w:p w14:paraId="74A4D5F3" w14:textId="33F0BCED" w:rsidR="00321F0B" w:rsidRPr="007A5830" w:rsidRDefault="00321F0B" w:rsidP="00321F0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/>
        <w:jc w:val="both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III</w:t>
      </w:r>
      <w:r w:rsidR="00890067" w:rsidRPr="007A5830">
        <w:rPr>
          <w:rFonts w:asciiTheme="minorHAnsi" w:hAnsiTheme="minorHAnsi" w:cstheme="minorHAnsi"/>
          <w:sz w:val="22"/>
        </w:rPr>
        <w:t xml:space="preserve"> grupa</w:t>
      </w:r>
      <w:r w:rsidRPr="007A5830">
        <w:rPr>
          <w:rFonts w:asciiTheme="minorHAnsi" w:hAnsiTheme="minorHAnsi" w:cstheme="minorHAnsi"/>
          <w:sz w:val="22"/>
        </w:rPr>
        <w:t xml:space="preserve"> – II</w:t>
      </w:r>
      <w:r w:rsidR="0092511E" w:rsidRPr="007A5830">
        <w:rPr>
          <w:rFonts w:asciiTheme="minorHAnsi" w:hAnsiTheme="minorHAnsi" w:cstheme="minorHAnsi"/>
          <w:sz w:val="22"/>
        </w:rPr>
        <w:t>I</w:t>
      </w:r>
      <w:r w:rsidRPr="007A5830">
        <w:rPr>
          <w:rFonts w:asciiTheme="minorHAnsi" w:hAnsiTheme="minorHAnsi" w:cstheme="minorHAnsi"/>
          <w:sz w:val="22"/>
        </w:rPr>
        <w:t xml:space="preserve"> kwartał 2021 roku</w:t>
      </w:r>
    </w:p>
    <w:p w14:paraId="72B0BA05" w14:textId="77777777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Zakres tematyczny:</w:t>
      </w:r>
    </w:p>
    <w:p w14:paraId="00DD3DA4" w14:textId="77777777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072"/>
      </w:tblGrid>
      <w:tr w:rsidR="00321F0B" w:rsidRPr="007A5830" w14:paraId="05E3FBE7" w14:textId="77777777" w:rsidTr="00480A88">
        <w:trPr>
          <w:trHeight w:val="20"/>
        </w:trPr>
        <w:tc>
          <w:tcPr>
            <w:tcW w:w="708" w:type="dxa"/>
          </w:tcPr>
          <w:p w14:paraId="42927EBD" w14:textId="77777777" w:rsidR="00321F0B" w:rsidRPr="007A5830" w:rsidRDefault="00321F0B" w:rsidP="00480A88">
            <w:pPr>
              <w:suppressAutoHyphens/>
              <w:snapToGrid w:val="0"/>
              <w:ind w:left="142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  <w:proofErr w:type="spellStart"/>
            <w:r w:rsidRPr="007A5830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Lp</w:t>
            </w:r>
            <w:proofErr w:type="spellEnd"/>
          </w:p>
        </w:tc>
        <w:tc>
          <w:tcPr>
            <w:tcW w:w="9072" w:type="dxa"/>
          </w:tcPr>
          <w:p w14:paraId="0915016A" w14:textId="77777777" w:rsidR="00321F0B" w:rsidRPr="007A5830" w:rsidRDefault="00321F0B" w:rsidP="00480A88">
            <w:pPr>
              <w:widowControl w:val="0"/>
              <w:suppressLineNumbers/>
              <w:suppressAutoHyphens/>
              <w:snapToGrid w:val="0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Temat zajęć</w:t>
            </w:r>
          </w:p>
        </w:tc>
      </w:tr>
      <w:tr w:rsidR="00321F0B" w:rsidRPr="007A5830" w14:paraId="27A322A7" w14:textId="77777777" w:rsidTr="00480A88">
        <w:trPr>
          <w:trHeight w:val="20"/>
        </w:trPr>
        <w:tc>
          <w:tcPr>
            <w:tcW w:w="708" w:type="dxa"/>
          </w:tcPr>
          <w:p w14:paraId="16438FD5" w14:textId="77777777" w:rsidR="00321F0B" w:rsidRPr="007A5830" w:rsidRDefault="00321F0B" w:rsidP="00321F0B">
            <w:pPr>
              <w:numPr>
                <w:ilvl w:val="0"/>
                <w:numId w:val="6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9072" w:type="dxa"/>
          </w:tcPr>
          <w:p w14:paraId="38F199B9" w14:textId="77777777" w:rsidR="00321F0B" w:rsidRPr="007A5830" w:rsidRDefault="00321F0B" w:rsidP="00480A88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ar-SA"/>
              </w:rPr>
              <w:t>Podstawowe zagadnienia prawa pracy (prowadzenie i kompletowanie dokumentacji pracowniczej -nawiązanie stosunku pracy)</w:t>
            </w:r>
          </w:p>
        </w:tc>
      </w:tr>
      <w:tr w:rsidR="00321F0B" w:rsidRPr="007A5830" w14:paraId="6BE841ED" w14:textId="77777777" w:rsidTr="00480A88">
        <w:trPr>
          <w:trHeight w:val="20"/>
        </w:trPr>
        <w:tc>
          <w:tcPr>
            <w:tcW w:w="708" w:type="dxa"/>
          </w:tcPr>
          <w:p w14:paraId="38752F58" w14:textId="77777777" w:rsidR="00321F0B" w:rsidRPr="007A5830" w:rsidRDefault="00321F0B" w:rsidP="00321F0B">
            <w:pPr>
              <w:numPr>
                <w:ilvl w:val="0"/>
                <w:numId w:val="6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9072" w:type="dxa"/>
          </w:tcPr>
          <w:p w14:paraId="02A6122C" w14:textId="77777777" w:rsidR="00321F0B" w:rsidRPr="007A5830" w:rsidRDefault="00321F0B" w:rsidP="00480A88">
            <w:pPr>
              <w:widowControl w:val="0"/>
              <w:suppressLineNumbers/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ar-SA"/>
              </w:rPr>
              <w:t>Szczególne formy zatrudnienia (umowy cywilno-prawne)</w:t>
            </w:r>
          </w:p>
          <w:p w14:paraId="3813D53C" w14:textId="77777777" w:rsidR="00321F0B" w:rsidRPr="007A5830" w:rsidRDefault="00321F0B" w:rsidP="00480A88">
            <w:pPr>
              <w:widowControl w:val="0"/>
              <w:suppressLineNumbers/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</w:tr>
      <w:tr w:rsidR="00321F0B" w:rsidRPr="007A5830" w14:paraId="07B9643C" w14:textId="77777777" w:rsidTr="00480A88">
        <w:trPr>
          <w:trHeight w:val="20"/>
        </w:trPr>
        <w:tc>
          <w:tcPr>
            <w:tcW w:w="708" w:type="dxa"/>
          </w:tcPr>
          <w:p w14:paraId="48361DDA" w14:textId="77777777" w:rsidR="00321F0B" w:rsidRPr="007A5830" w:rsidRDefault="00321F0B" w:rsidP="00321F0B">
            <w:pPr>
              <w:numPr>
                <w:ilvl w:val="0"/>
                <w:numId w:val="6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9072" w:type="dxa"/>
          </w:tcPr>
          <w:p w14:paraId="5F241EAB" w14:textId="77777777" w:rsidR="00321F0B" w:rsidRPr="007A5830" w:rsidRDefault="00321F0B" w:rsidP="00480A88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ar-SA"/>
              </w:rPr>
              <w:t>Zakład Ubezpieczeń Społecznych – zagadnienia ogólne, FUS, FP, FGŚP – zasady podlegania</w:t>
            </w:r>
          </w:p>
        </w:tc>
      </w:tr>
      <w:tr w:rsidR="00321F0B" w:rsidRPr="007A5830" w14:paraId="2B84271D" w14:textId="77777777" w:rsidTr="00480A88">
        <w:trPr>
          <w:trHeight w:val="20"/>
        </w:trPr>
        <w:tc>
          <w:tcPr>
            <w:tcW w:w="708" w:type="dxa"/>
          </w:tcPr>
          <w:p w14:paraId="6E470AAA" w14:textId="77777777" w:rsidR="00321F0B" w:rsidRPr="007A5830" w:rsidRDefault="00321F0B" w:rsidP="00321F0B">
            <w:pPr>
              <w:numPr>
                <w:ilvl w:val="0"/>
                <w:numId w:val="6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9072" w:type="dxa"/>
          </w:tcPr>
          <w:p w14:paraId="367116CA" w14:textId="77777777" w:rsidR="00321F0B" w:rsidRPr="007A5830" w:rsidRDefault="00321F0B" w:rsidP="00480A88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ar-SA"/>
              </w:rPr>
              <w:t>Wynagradzanie za pracę- ogólne warunki ustalania</w:t>
            </w:r>
          </w:p>
        </w:tc>
      </w:tr>
      <w:tr w:rsidR="00321F0B" w:rsidRPr="007A5830" w14:paraId="5BEAB07A" w14:textId="77777777" w:rsidTr="00480A88">
        <w:trPr>
          <w:trHeight w:val="20"/>
        </w:trPr>
        <w:tc>
          <w:tcPr>
            <w:tcW w:w="708" w:type="dxa"/>
          </w:tcPr>
          <w:p w14:paraId="07DD5450" w14:textId="77777777" w:rsidR="00321F0B" w:rsidRPr="007A5830" w:rsidRDefault="00321F0B" w:rsidP="00321F0B">
            <w:pPr>
              <w:numPr>
                <w:ilvl w:val="0"/>
                <w:numId w:val="6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9072" w:type="dxa"/>
          </w:tcPr>
          <w:p w14:paraId="50F82D32" w14:textId="77777777" w:rsidR="00321F0B" w:rsidRPr="007A5830" w:rsidRDefault="00321F0B" w:rsidP="00480A88">
            <w:pPr>
              <w:widowControl w:val="0"/>
              <w:suppressLineNumbers/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ar-SA"/>
              </w:rPr>
              <w:t>Roszczenia w sprawie wynagrodzeń, odszkodowania, wynagrodzenia po ustaniu stosunku pracy, oskładkowanie pracowników</w:t>
            </w:r>
          </w:p>
        </w:tc>
      </w:tr>
      <w:tr w:rsidR="00321F0B" w:rsidRPr="007A5830" w14:paraId="54C84733" w14:textId="77777777" w:rsidTr="00480A88">
        <w:trPr>
          <w:trHeight w:val="20"/>
        </w:trPr>
        <w:tc>
          <w:tcPr>
            <w:tcW w:w="708" w:type="dxa"/>
          </w:tcPr>
          <w:p w14:paraId="558125F0" w14:textId="77777777" w:rsidR="00321F0B" w:rsidRPr="007A5830" w:rsidRDefault="00321F0B" w:rsidP="00321F0B">
            <w:pPr>
              <w:numPr>
                <w:ilvl w:val="0"/>
                <w:numId w:val="6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9072" w:type="dxa"/>
          </w:tcPr>
          <w:p w14:paraId="56995E6C" w14:textId="77777777" w:rsidR="00321F0B" w:rsidRPr="007A5830" w:rsidRDefault="00321F0B" w:rsidP="00480A88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Oskładkowanie zleceniobiorców, wykonawców dzieła, menedżerów, członków rad nadzorczych i innych osób. </w:t>
            </w:r>
          </w:p>
        </w:tc>
      </w:tr>
      <w:tr w:rsidR="00321F0B" w:rsidRPr="007A5830" w14:paraId="3982E043" w14:textId="77777777" w:rsidTr="00480A88">
        <w:trPr>
          <w:trHeight w:val="20"/>
        </w:trPr>
        <w:tc>
          <w:tcPr>
            <w:tcW w:w="708" w:type="dxa"/>
          </w:tcPr>
          <w:p w14:paraId="226053EF" w14:textId="77777777" w:rsidR="00321F0B" w:rsidRPr="007A5830" w:rsidRDefault="00321F0B" w:rsidP="00321F0B">
            <w:pPr>
              <w:numPr>
                <w:ilvl w:val="0"/>
                <w:numId w:val="6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9072" w:type="dxa"/>
          </w:tcPr>
          <w:p w14:paraId="6480BA95" w14:textId="77777777" w:rsidR="00321F0B" w:rsidRPr="007A5830" w:rsidRDefault="00321F0B" w:rsidP="00480A88">
            <w:pPr>
              <w:widowControl w:val="0"/>
              <w:suppressLineNumbers/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Świadczenia z ubezpieczenia chorobowego, dokumentacja, ustalanie uprawnień Uprawnienia pracownicze wynikające z rodzicielstwa – urlopy ojcowskie, urlopy wychowawcze, urlopy </w:t>
            </w:r>
            <w:r w:rsidRPr="007A5830">
              <w:rPr>
                <w:rFonts w:asciiTheme="minorHAnsi" w:eastAsia="Times New Roman" w:hAnsiTheme="minorHAnsi" w:cstheme="minorHAnsi"/>
                <w:sz w:val="22"/>
                <w:lang w:eastAsia="ar-SA"/>
              </w:rPr>
              <w:lastRenderedPageBreak/>
              <w:t xml:space="preserve">rodzicielskie. </w:t>
            </w:r>
          </w:p>
        </w:tc>
      </w:tr>
      <w:tr w:rsidR="00321F0B" w:rsidRPr="007A5830" w14:paraId="0297C2D7" w14:textId="77777777" w:rsidTr="00480A88">
        <w:trPr>
          <w:trHeight w:val="20"/>
        </w:trPr>
        <w:tc>
          <w:tcPr>
            <w:tcW w:w="708" w:type="dxa"/>
          </w:tcPr>
          <w:p w14:paraId="6CE24706" w14:textId="77777777" w:rsidR="00321F0B" w:rsidRPr="007A5830" w:rsidRDefault="00321F0B" w:rsidP="00321F0B">
            <w:pPr>
              <w:numPr>
                <w:ilvl w:val="0"/>
                <w:numId w:val="6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shd w:val="clear" w:color="auto" w:fill="FFFF00"/>
                <w:lang w:eastAsia="ar-SA"/>
              </w:rPr>
            </w:pPr>
          </w:p>
        </w:tc>
        <w:tc>
          <w:tcPr>
            <w:tcW w:w="9072" w:type="dxa"/>
          </w:tcPr>
          <w:p w14:paraId="3FCBA578" w14:textId="77777777" w:rsidR="00321F0B" w:rsidRPr="007A5830" w:rsidRDefault="00321F0B" w:rsidP="00480A88">
            <w:pPr>
              <w:widowControl w:val="0"/>
              <w:suppressLineNumbers/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shd w:val="clear" w:color="auto" w:fill="FFFFFF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shd w:val="clear" w:color="auto" w:fill="FFFFFF"/>
                <w:lang w:eastAsia="ar-SA"/>
              </w:rPr>
              <w:t xml:space="preserve">Odpowiedzialność materialna pracowników. Zajęcia wynagrodzenia, kolejność zajęć, wysokość. Potrącenia dobrowolne. </w:t>
            </w:r>
          </w:p>
        </w:tc>
      </w:tr>
      <w:tr w:rsidR="00321F0B" w:rsidRPr="007A5830" w14:paraId="1958E10A" w14:textId="77777777" w:rsidTr="00480A88">
        <w:trPr>
          <w:trHeight w:val="20"/>
        </w:trPr>
        <w:tc>
          <w:tcPr>
            <w:tcW w:w="708" w:type="dxa"/>
          </w:tcPr>
          <w:p w14:paraId="131A6835" w14:textId="77777777" w:rsidR="00321F0B" w:rsidRPr="007A5830" w:rsidRDefault="00321F0B" w:rsidP="00321F0B">
            <w:pPr>
              <w:numPr>
                <w:ilvl w:val="0"/>
                <w:numId w:val="6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val="en-US" w:eastAsia="ar-SA"/>
              </w:rPr>
            </w:pPr>
          </w:p>
        </w:tc>
        <w:tc>
          <w:tcPr>
            <w:tcW w:w="9072" w:type="dxa"/>
          </w:tcPr>
          <w:p w14:paraId="771C7246" w14:textId="77777777" w:rsidR="00321F0B" w:rsidRPr="007A5830" w:rsidRDefault="00321F0B" w:rsidP="00480A88">
            <w:pPr>
              <w:widowControl w:val="0"/>
              <w:suppressLineNumbers/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ar-SA"/>
              </w:rPr>
              <w:t>Rozwiązywanie umów o pracę, i inne przykłady, orzecznictwo i najnowsze interpretacje.</w:t>
            </w:r>
          </w:p>
        </w:tc>
      </w:tr>
      <w:tr w:rsidR="00321F0B" w:rsidRPr="007A5830" w14:paraId="187129D1" w14:textId="77777777" w:rsidTr="00480A88">
        <w:trPr>
          <w:trHeight w:val="20"/>
        </w:trPr>
        <w:tc>
          <w:tcPr>
            <w:tcW w:w="708" w:type="dxa"/>
          </w:tcPr>
          <w:p w14:paraId="01BE0EFC" w14:textId="77777777" w:rsidR="00321F0B" w:rsidRPr="007A5830" w:rsidRDefault="00321F0B" w:rsidP="00321F0B">
            <w:pPr>
              <w:numPr>
                <w:ilvl w:val="0"/>
                <w:numId w:val="6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9072" w:type="dxa"/>
          </w:tcPr>
          <w:p w14:paraId="73517E8F" w14:textId="77777777" w:rsidR="00321F0B" w:rsidRPr="007A5830" w:rsidRDefault="00321F0B" w:rsidP="00480A88">
            <w:pPr>
              <w:widowControl w:val="0"/>
              <w:suppressLineNumbers/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ar-SA"/>
              </w:rPr>
              <w:t>Obsługa programu kadrowo – płacowego E-Nova</w:t>
            </w:r>
          </w:p>
        </w:tc>
      </w:tr>
      <w:tr w:rsidR="00321F0B" w:rsidRPr="007A5830" w14:paraId="089478D1" w14:textId="77777777" w:rsidTr="00480A88">
        <w:trPr>
          <w:trHeight w:val="20"/>
        </w:trPr>
        <w:tc>
          <w:tcPr>
            <w:tcW w:w="708" w:type="dxa"/>
          </w:tcPr>
          <w:p w14:paraId="485DF6B1" w14:textId="77777777" w:rsidR="00321F0B" w:rsidRPr="007A5830" w:rsidRDefault="00321F0B" w:rsidP="00321F0B">
            <w:pPr>
              <w:numPr>
                <w:ilvl w:val="0"/>
                <w:numId w:val="6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9072" w:type="dxa"/>
          </w:tcPr>
          <w:p w14:paraId="57CDADE1" w14:textId="77777777" w:rsidR="00321F0B" w:rsidRPr="007A5830" w:rsidRDefault="00321F0B" w:rsidP="00480A88">
            <w:pPr>
              <w:widowControl w:val="0"/>
              <w:suppressLineNumbers/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ar-SA"/>
              </w:rPr>
              <w:t>Świadczenia z ubezpieczenia chorobowego, dokumentacja, ustalanie uprawnień -cd</w:t>
            </w:r>
          </w:p>
        </w:tc>
      </w:tr>
      <w:tr w:rsidR="00321F0B" w:rsidRPr="007A5830" w14:paraId="2EF67705" w14:textId="77777777" w:rsidTr="00480A88">
        <w:trPr>
          <w:trHeight w:val="20"/>
        </w:trPr>
        <w:tc>
          <w:tcPr>
            <w:tcW w:w="708" w:type="dxa"/>
          </w:tcPr>
          <w:p w14:paraId="42EBA8DE" w14:textId="77777777" w:rsidR="00321F0B" w:rsidRPr="007A5830" w:rsidRDefault="00321F0B" w:rsidP="00321F0B">
            <w:pPr>
              <w:numPr>
                <w:ilvl w:val="0"/>
                <w:numId w:val="6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9072" w:type="dxa"/>
          </w:tcPr>
          <w:p w14:paraId="65BA164D" w14:textId="77777777" w:rsidR="00321F0B" w:rsidRPr="007A5830" w:rsidRDefault="00321F0B" w:rsidP="00480A88">
            <w:pPr>
              <w:widowControl w:val="0"/>
              <w:suppressLineNumbers/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ar-SA"/>
              </w:rPr>
              <w:t>Obsługa programu kadrowo – płacowego E-Nova</w:t>
            </w:r>
          </w:p>
        </w:tc>
      </w:tr>
      <w:tr w:rsidR="00321F0B" w:rsidRPr="007A5830" w14:paraId="41344E0C" w14:textId="77777777" w:rsidTr="00480A88">
        <w:trPr>
          <w:trHeight w:val="20"/>
        </w:trPr>
        <w:tc>
          <w:tcPr>
            <w:tcW w:w="708" w:type="dxa"/>
          </w:tcPr>
          <w:p w14:paraId="4040B5A3" w14:textId="77777777" w:rsidR="00321F0B" w:rsidRPr="007A5830" w:rsidRDefault="00321F0B" w:rsidP="00321F0B">
            <w:pPr>
              <w:numPr>
                <w:ilvl w:val="0"/>
                <w:numId w:val="6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9072" w:type="dxa"/>
          </w:tcPr>
          <w:p w14:paraId="0D84F83F" w14:textId="77777777" w:rsidR="00321F0B" w:rsidRPr="007A5830" w:rsidRDefault="00321F0B" w:rsidP="00480A88">
            <w:pPr>
              <w:widowControl w:val="0"/>
              <w:suppressLineNumbers/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ar-SA"/>
              </w:rPr>
              <w:t>Uprawnienia pracownicze wynikające z rodzicielstwa – urlopy ojcowskie, urlopy wychowawcze, urlopy rodzicielskie.</w:t>
            </w:r>
          </w:p>
        </w:tc>
      </w:tr>
      <w:tr w:rsidR="00321F0B" w:rsidRPr="007A5830" w14:paraId="125C0146" w14:textId="77777777" w:rsidTr="00480A88">
        <w:trPr>
          <w:trHeight w:val="20"/>
        </w:trPr>
        <w:tc>
          <w:tcPr>
            <w:tcW w:w="708" w:type="dxa"/>
          </w:tcPr>
          <w:p w14:paraId="0EA2EEF0" w14:textId="77777777" w:rsidR="00321F0B" w:rsidRPr="007A5830" w:rsidRDefault="00321F0B" w:rsidP="00321F0B">
            <w:pPr>
              <w:numPr>
                <w:ilvl w:val="0"/>
                <w:numId w:val="6"/>
              </w:num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9072" w:type="dxa"/>
          </w:tcPr>
          <w:p w14:paraId="1BB53918" w14:textId="77777777" w:rsidR="00321F0B" w:rsidRPr="007A5830" w:rsidRDefault="00321F0B" w:rsidP="00480A88">
            <w:pPr>
              <w:widowControl w:val="0"/>
              <w:suppressLineNumbers/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ar-SA"/>
              </w:rPr>
              <w:t>Studium przypadków pracowniczych – orzecznictwo i wyjaśnienia OIP</w:t>
            </w:r>
          </w:p>
        </w:tc>
      </w:tr>
      <w:tr w:rsidR="00321F0B" w:rsidRPr="007A5830" w14:paraId="6A6AA1ED" w14:textId="77777777" w:rsidTr="00480A88">
        <w:trPr>
          <w:trHeight w:val="20"/>
        </w:trPr>
        <w:tc>
          <w:tcPr>
            <w:tcW w:w="708" w:type="dxa"/>
          </w:tcPr>
          <w:p w14:paraId="6EA98CB4" w14:textId="77777777" w:rsidR="00321F0B" w:rsidRPr="007A5830" w:rsidRDefault="00321F0B" w:rsidP="00480A88">
            <w:pPr>
              <w:suppressAutoHyphens/>
              <w:snapToGrid w:val="0"/>
              <w:ind w:left="142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ar-SA"/>
              </w:rPr>
              <w:t>15.</w:t>
            </w:r>
          </w:p>
        </w:tc>
        <w:tc>
          <w:tcPr>
            <w:tcW w:w="9072" w:type="dxa"/>
          </w:tcPr>
          <w:p w14:paraId="7987D105" w14:textId="77777777" w:rsidR="00321F0B" w:rsidRPr="007A5830" w:rsidRDefault="00321F0B" w:rsidP="00480A88">
            <w:pPr>
              <w:widowControl w:val="0"/>
              <w:suppressLineNumbers/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ar-SA"/>
              </w:rPr>
              <w:t>Obsługa programu Płatnik</w:t>
            </w:r>
          </w:p>
        </w:tc>
      </w:tr>
      <w:tr w:rsidR="00321F0B" w:rsidRPr="007A5830" w14:paraId="1EB59095" w14:textId="77777777" w:rsidTr="00480A88">
        <w:trPr>
          <w:trHeight w:val="20"/>
        </w:trPr>
        <w:tc>
          <w:tcPr>
            <w:tcW w:w="708" w:type="dxa"/>
          </w:tcPr>
          <w:p w14:paraId="17D2FDB5" w14:textId="77777777" w:rsidR="00321F0B" w:rsidRPr="007A5830" w:rsidRDefault="00321F0B" w:rsidP="00480A88">
            <w:pPr>
              <w:suppressAutoHyphens/>
              <w:snapToGrid w:val="0"/>
              <w:ind w:left="142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ar-SA"/>
              </w:rPr>
              <w:t>16.</w:t>
            </w:r>
          </w:p>
        </w:tc>
        <w:tc>
          <w:tcPr>
            <w:tcW w:w="9072" w:type="dxa"/>
          </w:tcPr>
          <w:p w14:paraId="145BBEDB" w14:textId="77777777" w:rsidR="00321F0B" w:rsidRPr="007A5830" w:rsidRDefault="00321F0B" w:rsidP="00480A88">
            <w:pPr>
              <w:widowControl w:val="0"/>
              <w:suppressLineNumbers/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shd w:val="clear" w:color="auto" w:fill="FFFFFF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shd w:val="clear" w:color="auto" w:fill="FFFFFF"/>
                <w:lang w:eastAsia="ar-SA"/>
              </w:rPr>
              <w:t>Świadczenia pozapłacowe</w:t>
            </w:r>
          </w:p>
        </w:tc>
      </w:tr>
      <w:tr w:rsidR="00321F0B" w:rsidRPr="007A5830" w14:paraId="3CD229C8" w14:textId="77777777" w:rsidTr="00480A88">
        <w:trPr>
          <w:trHeight w:val="20"/>
        </w:trPr>
        <w:tc>
          <w:tcPr>
            <w:tcW w:w="708" w:type="dxa"/>
          </w:tcPr>
          <w:p w14:paraId="3678605F" w14:textId="77777777" w:rsidR="00321F0B" w:rsidRPr="007A5830" w:rsidRDefault="00321F0B" w:rsidP="00480A88">
            <w:pPr>
              <w:suppressAutoHyphens/>
              <w:snapToGrid w:val="0"/>
              <w:ind w:left="142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ar-SA"/>
              </w:rPr>
              <w:t>17.</w:t>
            </w:r>
          </w:p>
        </w:tc>
        <w:tc>
          <w:tcPr>
            <w:tcW w:w="9072" w:type="dxa"/>
          </w:tcPr>
          <w:p w14:paraId="4315F7D9" w14:textId="77777777" w:rsidR="00321F0B" w:rsidRPr="007A5830" w:rsidRDefault="00321F0B" w:rsidP="00480A88">
            <w:pPr>
              <w:widowControl w:val="0"/>
              <w:suppressLineNumbers/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shd w:val="clear" w:color="auto" w:fill="FFFFFF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shd w:val="clear" w:color="auto" w:fill="FFFFFF"/>
                <w:lang w:eastAsia="ar-SA"/>
              </w:rPr>
              <w:t>Ubezpieczenia społeczne – ZUS – Program Płatnik</w:t>
            </w:r>
          </w:p>
        </w:tc>
      </w:tr>
      <w:tr w:rsidR="00321F0B" w:rsidRPr="007A5830" w14:paraId="2831778E" w14:textId="77777777" w:rsidTr="00480A88">
        <w:trPr>
          <w:trHeight w:val="20"/>
        </w:trPr>
        <w:tc>
          <w:tcPr>
            <w:tcW w:w="708" w:type="dxa"/>
          </w:tcPr>
          <w:p w14:paraId="6599B159" w14:textId="77777777" w:rsidR="00321F0B" w:rsidRPr="007A5830" w:rsidRDefault="00321F0B" w:rsidP="00480A88">
            <w:pPr>
              <w:suppressAutoHyphens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ar-SA"/>
              </w:rPr>
              <w:t>18.</w:t>
            </w:r>
          </w:p>
        </w:tc>
        <w:tc>
          <w:tcPr>
            <w:tcW w:w="9072" w:type="dxa"/>
          </w:tcPr>
          <w:p w14:paraId="54359F6A" w14:textId="77777777" w:rsidR="00321F0B" w:rsidRPr="007A5830" w:rsidRDefault="00321F0B" w:rsidP="00480A88">
            <w:pPr>
              <w:widowControl w:val="0"/>
              <w:suppressLineNumbers/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ar-SA"/>
              </w:rPr>
              <w:t>ZFŚS, Kontrola ZUS Obowiązki płatników składek, zobowiązanie wobec ZUS</w:t>
            </w:r>
          </w:p>
        </w:tc>
      </w:tr>
    </w:tbl>
    <w:p w14:paraId="418B5F65" w14:textId="74DF5F15" w:rsidR="00321F0B" w:rsidRPr="00AC654E" w:rsidRDefault="00321F0B" w:rsidP="00AC6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pl-PL"/>
        </w:rPr>
      </w:pPr>
    </w:p>
    <w:p w14:paraId="5A01E208" w14:textId="77777777" w:rsidR="00321F0B" w:rsidRPr="007A5830" w:rsidRDefault="00321F0B" w:rsidP="00321F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eastAsia="pl-PL"/>
        </w:rPr>
      </w:pPr>
    </w:p>
    <w:p w14:paraId="154933B6" w14:textId="77777777" w:rsidR="00321F0B" w:rsidRPr="007A5830" w:rsidRDefault="00321F0B" w:rsidP="00321F0B">
      <w:pPr>
        <w:pStyle w:val="Default"/>
        <w:numPr>
          <w:ilvl w:val="0"/>
          <w:numId w:val="3"/>
        </w:numPr>
        <w:suppressAutoHyphens/>
        <w:autoSpaceDN/>
        <w:adjustRightInd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5830">
        <w:rPr>
          <w:rFonts w:asciiTheme="minorHAnsi" w:hAnsiTheme="minorHAnsi" w:cstheme="minorHAnsi"/>
          <w:b/>
          <w:bCs/>
          <w:sz w:val="22"/>
          <w:szCs w:val="22"/>
        </w:rPr>
        <w:t>WARUNKI ZAMÓWIENIA:</w:t>
      </w:r>
    </w:p>
    <w:p w14:paraId="345188B0" w14:textId="77777777" w:rsidR="00321F0B" w:rsidRPr="007A5830" w:rsidRDefault="00321F0B" w:rsidP="00321F0B">
      <w:pPr>
        <w:pStyle w:val="Default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8AED" w14:textId="77777777" w:rsidR="00321F0B" w:rsidRPr="007A5830" w:rsidRDefault="00321F0B" w:rsidP="00321F0B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 xml:space="preserve">Wykładowca/trener prowadzący zajęcia na kursie zobowiązany jest do: </w:t>
      </w:r>
    </w:p>
    <w:p w14:paraId="09B55479" w14:textId="661094BC" w:rsidR="00321F0B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 xml:space="preserve">przeprowadzania zajęć dydaktycznych zgodnie z zatwierdzonym harmonogramem oraz programem nauczania przygotowanym przez Zamawiającego </w:t>
      </w:r>
    </w:p>
    <w:p w14:paraId="2526EF87" w14:textId="16BA1E72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opracowania materiałów dydaktycznych oraz przekazania ich Zamawiającemu do akceptacji w formacie umożliwiającym oznakowanie materiałów oraz ich wydruk dla uczestników/uczestniczek szkoleń najpóźniej 2 dni przed rozpoczęciem zajęć</w:t>
      </w:r>
    </w:p>
    <w:p w14:paraId="7D2EA765" w14:textId="0311C4A6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opracowania zadań przeznaczonych do realizacji w ramach samokształcenia oraz wskazania odpowiedniej literatury i innych źródeł ułatwiających samokształcenie;</w:t>
      </w:r>
    </w:p>
    <w:p w14:paraId="5BB1CD19" w14:textId="43EDFF2D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wykorzystywania w procesie dydaktycznym aktywizujących metod nauczania, pomocy naukowych oraz nowoczesnych środków dydaktycznych;</w:t>
      </w:r>
    </w:p>
    <w:p w14:paraId="1C634754" w14:textId="12BE3006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zapewnienia wysokiego poziomu nauczania poprzez staranne, rzetelne przygotowanie i przekazanie treści dydaktycznych;</w:t>
      </w:r>
    </w:p>
    <w:p w14:paraId="25451173" w14:textId="2E575A9D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aktualizowania treści programowych oraz prowadzenie zajęć zgodnie z programem w zakresie merytorycznym i metodycznym;</w:t>
      </w:r>
    </w:p>
    <w:p w14:paraId="683C0E74" w14:textId="66045033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przedstawienia wymagań i kryteriów zaliczenia materiału nauczania, oraz prowadzenia prac kontrolnych sprawdzających wiedzę uczestników kursu stosownych do wymogów programu nauczania,</w:t>
      </w:r>
    </w:p>
    <w:p w14:paraId="0FA187EB" w14:textId="1A4E8B48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prowadzenia dziennika zajęć: sprawdzanie listy obecności, wpisywanie tematów realizowanych zajęć według wzorów przekazanych przez Zamawiającego</w:t>
      </w:r>
    </w:p>
    <w:p w14:paraId="784A403C" w14:textId="72D6C206" w:rsidR="006B74AD" w:rsidRPr="007A5830" w:rsidRDefault="006B74AD" w:rsidP="003319C4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informowania Zamawiającego w formie ustnej lub elektronicznej o występujących problemach i trudnościach w realizacji zadania, przekazania Zamawiającemu oryginałów dokumentów z kursów, oraz terminowej realizacji powierzonego zadania</w:t>
      </w:r>
    </w:p>
    <w:p w14:paraId="5BFD27C5" w14:textId="77777777" w:rsidR="00321F0B" w:rsidRPr="007A5830" w:rsidRDefault="00321F0B" w:rsidP="00321F0B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r w:rsidRPr="007A5830">
        <w:rPr>
          <w:rFonts w:asciiTheme="minorHAnsi" w:hAnsiTheme="minorHAnsi" w:cstheme="minorHAnsi"/>
          <w:color w:val="000000" w:themeColor="text1"/>
          <w:sz w:val="22"/>
        </w:rPr>
        <w:t xml:space="preserve">Wykonawca ma obowiązek przestrzegania zasad równościowych podczas realizacji zamówienia, ze szczególnym uwzględnieniem przekazu równych szans kobiet i mężczyzn oraz informowania uczestników zajęć o współfinansowaniu projektu ze środków  Funduszy Europejskich; </w:t>
      </w:r>
    </w:p>
    <w:p w14:paraId="19EB9593" w14:textId="77777777" w:rsidR="00321F0B" w:rsidRPr="007A5830" w:rsidRDefault="00321F0B" w:rsidP="00321F0B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Wykonawca jest zobowiązany prowadzić w taki sposób zajęcia, aby doprowadzić do osiągnięcia założonych efektów kształcenia;</w:t>
      </w:r>
    </w:p>
    <w:p w14:paraId="7DD5D62E" w14:textId="53ADAB59" w:rsidR="00321F0B" w:rsidRPr="007A5830" w:rsidRDefault="00321F0B" w:rsidP="00321F0B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Zamawiający określa dla poszczególnych części zamówienia ramowe efekty kształcenia, które powinny zostać uszczegółowione przez Wykonawcę zgodnie z przeprowadzoną na pierwszych zajęciach diagnozą. Uszczegółowione efekty kształcenia stanowią cel do osiągnięci</w:t>
      </w:r>
      <w:r w:rsidR="00AC654E">
        <w:rPr>
          <w:rFonts w:asciiTheme="minorHAnsi" w:hAnsiTheme="minorHAnsi" w:cstheme="minorHAnsi"/>
          <w:sz w:val="22"/>
        </w:rPr>
        <w:t>a przez uczestników zajęć (w co</w:t>
      </w:r>
      <w:r w:rsidR="00AC654E" w:rsidRPr="007A5830">
        <w:rPr>
          <w:rFonts w:asciiTheme="minorHAnsi" w:hAnsiTheme="minorHAnsi" w:cstheme="minorHAnsi"/>
          <w:sz w:val="22"/>
        </w:rPr>
        <w:t xml:space="preserve"> najmniej</w:t>
      </w:r>
      <w:r w:rsidRPr="007A5830">
        <w:rPr>
          <w:rFonts w:asciiTheme="minorHAnsi" w:hAnsiTheme="minorHAnsi" w:cstheme="minorHAnsi"/>
          <w:sz w:val="22"/>
        </w:rPr>
        <w:t xml:space="preserve"> dobrym stopniu).</w:t>
      </w:r>
    </w:p>
    <w:p w14:paraId="0F86A23E" w14:textId="2CC94248" w:rsidR="00321F0B" w:rsidRPr="007A5830" w:rsidRDefault="00321F0B" w:rsidP="00321F0B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lastRenderedPageBreak/>
        <w:t>Jeżeli w trakcie realizacji zajęć zaistnieją dodatkowe okoliczności powodujące konieczność modyfikacji koncepcji prowadzenia zajęć, szczególnie aby zapobiec ewentualnemu nieosiągnięciu celów projektowych, Wykonawca jest zobowiązany do poinformowania osób nadzorujących realizację projektu o takiej sytuacji i do wdrożenia w porozumieniu z Zamawiającym odpowiedniej modyfikacji.</w:t>
      </w:r>
    </w:p>
    <w:p w14:paraId="7D197974" w14:textId="77777777" w:rsidR="007A5830" w:rsidRPr="007A5830" w:rsidRDefault="00E5243B" w:rsidP="00590ADD">
      <w:pPr>
        <w:pStyle w:val="Akapitzlist"/>
        <w:numPr>
          <w:ilvl w:val="0"/>
          <w:numId w:val="4"/>
        </w:numPr>
        <w:suppressAutoHyphens/>
        <w:autoSpaceDN w:val="0"/>
        <w:spacing w:after="160" w:line="259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Przekazywanie Zamawiającemu wszelkiej oryginalnej dokumentacji związanej z prowadzeniem kursu do 5 dni po zakończeniu przeprowadzonego kursu.</w:t>
      </w:r>
    </w:p>
    <w:p w14:paraId="3B0ADDFE" w14:textId="5EBFBF44" w:rsidR="00321F0B" w:rsidRPr="007A5830" w:rsidRDefault="00321F0B" w:rsidP="00590ADD">
      <w:pPr>
        <w:pStyle w:val="Akapitzlist"/>
        <w:numPr>
          <w:ilvl w:val="0"/>
          <w:numId w:val="4"/>
        </w:numPr>
        <w:suppressAutoHyphens/>
        <w:autoSpaceDN w:val="0"/>
        <w:spacing w:after="160" w:line="259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Rozliczenie: monitoring rzeczowy będzie prowadzony w okresach miesięcznych, rozliczenia finansowe będą prowadzone w okresach miesięcznych.</w:t>
      </w:r>
    </w:p>
    <w:p w14:paraId="2AF33F54" w14:textId="77777777" w:rsidR="00321F0B" w:rsidRPr="007A5830" w:rsidRDefault="00321F0B" w:rsidP="00321F0B">
      <w:pPr>
        <w:pStyle w:val="Akapitzlist"/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</w:p>
    <w:p w14:paraId="4378D5A3" w14:textId="77777777" w:rsidR="001649AC" w:rsidRPr="007A5830" w:rsidRDefault="001649AC" w:rsidP="00FA7D4D">
      <w:pPr>
        <w:pStyle w:val="Akapitzlist"/>
        <w:spacing w:after="160" w:line="259" w:lineRule="auto"/>
        <w:jc w:val="both"/>
        <w:rPr>
          <w:rFonts w:asciiTheme="minorHAnsi" w:hAnsiTheme="minorHAnsi" w:cstheme="minorHAnsi"/>
          <w:sz w:val="22"/>
        </w:rPr>
      </w:pPr>
    </w:p>
    <w:sectPr w:rsidR="001649AC" w:rsidRPr="007A5830" w:rsidSect="000B3520">
      <w:headerReference w:type="default" r:id="rId8"/>
      <w:footerReference w:type="default" r:id="rId9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1672F" w14:textId="77777777" w:rsidR="00E275CA" w:rsidRDefault="00E275CA" w:rsidP="000B3520">
      <w:r>
        <w:separator/>
      </w:r>
    </w:p>
  </w:endnote>
  <w:endnote w:type="continuationSeparator" w:id="0">
    <w:p w14:paraId="0031A957" w14:textId="77777777" w:rsidR="00E275CA" w:rsidRDefault="00E275CA" w:rsidP="000B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 Light">
    <w:altName w:val="Segoe Script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0B3520" w:rsidRPr="009A4FA4" w14:paraId="55CFFC7C" w14:textId="77777777" w:rsidTr="00CF54D2">
      <w:tc>
        <w:tcPr>
          <w:tcW w:w="1384" w:type="dxa"/>
          <w:shd w:val="clear" w:color="auto" w:fill="auto"/>
          <w:vAlign w:val="center"/>
        </w:tcPr>
        <w:p w14:paraId="502827F7" w14:textId="77777777" w:rsidR="000B3520" w:rsidRPr="009A4FA4" w:rsidRDefault="000B3520" w:rsidP="000B3520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  <w:lang w:eastAsia="pl-PL"/>
            </w:rPr>
            <w:drawing>
              <wp:inline distT="0" distB="0" distL="0" distR="0" wp14:anchorId="271613B0" wp14:editId="14FE1D55">
                <wp:extent cx="638175" cy="323850"/>
                <wp:effectExtent l="0" t="0" r="952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2F921F33" w14:textId="77777777" w:rsidR="000B3520" w:rsidRPr="009A4FA4" w:rsidRDefault="000B3520" w:rsidP="000B3520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13C3B3A8" w14:textId="77777777" w:rsidR="000B3520" w:rsidRPr="009A4FA4" w:rsidRDefault="000B3520" w:rsidP="000B3520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48BDDCA6" w14:textId="77777777" w:rsidR="000B3520" w:rsidRDefault="000B3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6FFED" w14:textId="77777777" w:rsidR="00E275CA" w:rsidRDefault="00E275CA" w:rsidP="000B3520">
      <w:r>
        <w:separator/>
      </w:r>
    </w:p>
  </w:footnote>
  <w:footnote w:type="continuationSeparator" w:id="0">
    <w:p w14:paraId="6C972D54" w14:textId="77777777" w:rsidR="00E275CA" w:rsidRDefault="00E275CA" w:rsidP="000B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0B3520" w:rsidRPr="004275E2" w14:paraId="0DADD31E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865EFD9" w14:textId="77777777" w:rsidR="000B3520" w:rsidRPr="004275E2" w:rsidRDefault="000B3520" w:rsidP="000B3520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088CD9C" wp14:editId="7B44BDD9">
                <wp:extent cx="1028700" cy="43815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9AF0DDC" w14:textId="77777777" w:rsidR="000B3520" w:rsidRPr="004275E2" w:rsidRDefault="000B3520" w:rsidP="000B3520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734286B" wp14:editId="46FF4AA4">
                <wp:extent cx="1409700" cy="43815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BB362F9" w14:textId="77777777" w:rsidR="000B3520" w:rsidRPr="004275E2" w:rsidRDefault="000B3520" w:rsidP="000B3520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ADF5124" wp14:editId="7438AA91">
                <wp:extent cx="962025" cy="438150"/>
                <wp:effectExtent l="0" t="0" r="9525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BE8D12F" w14:textId="77777777" w:rsidR="000B3520" w:rsidRPr="004275E2" w:rsidRDefault="000B3520" w:rsidP="000B3520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CF46A5F" wp14:editId="07A1955B">
                <wp:extent cx="1371600" cy="466725"/>
                <wp:effectExtent l="0" t="0" r="0" b="9525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50E277" w14:textId="77777777" w:rsidR="000B3520" w:rsidRDefault="000B35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D73921"/>
    <w:multiLevelType w:val="hybridMultilevel"/>
    <w:tmpl w:val="83887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673D1"/>
    <w:multiLevelType w:val="hybridMultilevel"/>
    <w:tmpl w:val="88EE762C"/>
    <w:lvl w:ilvl="0" w:tplc="6950B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6C07"/>
    <w:multiLevelType w:val="hybridMultilevel"/>
    <w:tmpl w:val="D0A4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07ED1"/>
    <w:multiLevelType w:val="hybridMultilevel"/>
    <w:tmpl w:val="CEEAA2D6"/>
    <w:lvl w:ilvl="0" w:tplc="43B4DE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5075ED"/>
    <w:multiLevelType w:val="hybridMultilevel"/>
    <w:tmpl w:val="7FE88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B48A6"/>
    <w:multiLevelType w:val="hybridMultilevel"/>
    <w:tmpl w:val="437AEE62"/>
    <w:lvl w:ilvl="0" w:tplc="AE14C7C8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A7AFA"/>
    <w:multiLevelType w:val="hybridMultilevel"/>
    <w:tmpl w:val="E786822A"/>
    <w:lvl w:ilvl="0" w:tplc="2612F29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81D14"/>
    <w:multiLevelType w:val="hybridMultilevel"/>
    <w:tmpl w:val="CEEAA2D6"/>
    <w:lvl w:ilvl="0" w:tplc="43B4DE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C4743E"/>
    <w:multiLevelType w:val="multilevel"/>
    <w:tmpl w:val="E7B4AC66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entative="1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entative="1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entative="1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entative="1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entative="1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CB"/>
    <w:rsid w:val="00000B14"/>
    <w:rsid w:val="00003425"/>
    <w:rsid w:val="000B3520"/>
    <w:rsid w:val="000F5D0B"/>
    <w:rsid w:val="00163B6B"/>
    <w:rsid w:val="001649AC"/>
    <w:rsid w:val="00190596"/>
    <w:rsid w:val="001E0254"/>
    <w:rsid w:val="00275F38"/>
    <w:rsid w:val="002772BB"/>
    <w:rsid w:val="0029672D"/>
    <w:rsid w:val="002A2819"/>
    <w:rsid w:val="00321F0B"/>
    <w:rsid w:val="003319C4"/>
    <w:rsid w:val="00333078"/>
    <w:rsid w:val="003A7CFF"/>
    <w:rsid w:val="003C582E"/>
    <w:rsid w:val="003D178B"/>
    <w:rsid w:val="00400772"/>
    <w:rsid w:val="004B0E6A"/>
    <w:rsid w:val="00527794"/>
    <w:rsid w:val="00577A91"/>
    <w:rsid w:val="005F1AAE"/>
    <w:rsid w:val="0062560A"/>
    <w:rsid w:val="006B74AD"/>
    <w:rsid w:val="006C7C29"/>
    <w:rsid w:val="00720225"/>
    <w:rsid w:val="007A5830"/>
    <w:rsid w:val="00890067"/>
    <w:rsid w:val="008B4F85"/>
    <w:rsid w:val="0092511E"/>
    <w:rsid w:val="009333D2"/>
    <w:rsid w:val="009635F7"/>
    <w:rsid w:val="009671CD"/>
    <w:rsid w:val="00975DB6"/>
    <w:rsid w:val="00984805"/>
    <w:rsid w:val="00A11D07"/>
    <w:rsid w:val="00AC654E"/>
    <w:rsid w:val="00C63ADC"/>
    <w:rsid w:val="00C977B6"/>
    <w:rsid w:val="00CA7F41"/>
    <w:rsid w:val="00D719D0"/>
    <w:rsid w:val="00DC16AD"/>
    <w:rsid w:val="00E275CA"/>
    <w:rsid w:val="00E5243B"/>
    <w:rsid w:val="00EC1AD7"/>
    <w:rsid w:val="00F357FF"/>
    <w:rsid w:val="00F71CCB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0A0EA"/>
  <w15:chartTrackingRefBased/>
  <w15:docId w15:val="{B7C8DDF6-6590-4820-9144-1E220746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C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6">
    <w:name w:val="Tabela - Siatka6"/>
    <w:basedOn w:val="Standardowy"/>
    <w:next w:val="Tabela-Siatka"/>
    <w:uiPriority w:val="59"/>
    <w:rsid w:val="00F71CCB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7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71CCB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F71CCB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B3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52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B3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520"/>
    <w:rPr>
      <w:rFonts w:ascii="Times New Roman" w:hAnsi="Times New Roman"/>
      <w:sz w:val="24"/>
    </w:rPr>
  </w:style>
  <w:style w:type="paragraph" w:customStyle="1" w:styleId="Standard">
    <w:name w:val="Standard"/>
    <w:rsid w:val="003C582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customStyle="1" w:styleId="Default">
    <w:name w:val="Default"/>
    <w:rsid w:val="00321F0B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E5243B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5243B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0587-33FA-4523-B479-3E9587B9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4</cp:revision>
  <dcterms:created xsi:type="dcterms:W3CDTF">2021-01-15T16:30:00Z</dcterms:created>
  <dcterms:modified xsi:type="dcterms:W3CDTF">2021-01-15T18:46:00Z</dcterms:modified>
</cp:coreProperties>
</file>